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DDD70" w14:textId="77777777" w:rsidR="004B1518" w:rsidRPr="000B7668" w:rsidRDefault="000B7668" w:rsidP="000B7668">
      <w:pPr>
        <w:jc w:val="right"/>
        <w:rPr>
          <w:rFonts w:ascii="Trebuchet MS" w:hAnsi="Trebuchet MS"/>
          <w:b/>
        </w:rPr>
      </w:pPr>
      <w:bookmarkStart w:id="0" w:name="_GoBack"/>
      <w:bookmarkEnd w:id="0"/>
      <w:r w:rsidRPr="000B7668">
        <w:rPr>
          <w:rFonts w:ascii="Trebuchet MS" w:hAnsi="Trebuchet MS"/>
          <w:b/>
        </w:rPr>
        <w:t>Allegato 1 - Istanza di partecipazione</w:t>
      </w:r>
    </w:p>
    <w:p w14:paraId="0244FD5D" w14:textId="77777777" w:rsidR="000B7668" w:rsidRPr="000B7668" w:rsidRDefault="000B7668" w:rsidP="000B7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72"/>
        <w:rPr>
          <w:rFonts w:ascii="Trebuchet MS" w:hAnsi="Trebuchet MS"/>
          <w:b/>
          <w:color w:val="000000"/>
        </w:rPr>
      </w:pPr>
      <w:r w:rsidRPr="000B7668">
        <w:rPr>
          <w:rFonts w:ascii="Trebuchet MS" w:hAnsi="Trebuchet MS"/>
          <w:b/>
          <w:color w:val="000000"/>
        </w:rPr>
        <w:t>AVVISO PUBBLICO PER L’ACQUISIZIONE DELLE MANIFESTAZIONI DI INTERESSE DI ENTI DEL TERZO SETTORE INTERESSATI ALLA CO-PROGRAMMAZIONE (IN APPLICAZIONE DELL’ART. 55 DEL CODICE DEL TERZO SETTORE D.LGS 117/2017) FINALIZZATA AD INDIVIDUARE POSSIBILI STRATEGIE VOLTE A FAVORIRE L’INTEGRAZIONE SOCIALE DI PERSONE CON DISABILITA’ NEL QUARTIERE TRIANTE / SAN CARLO</w:t>
      </w:r>
    </w:p>
    <w:p w14:paraId="2BB88CF0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620396D9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 Il/la sottoscritto/a ________________________________________________________________ </w:t>
      </w:r>
    </w:p>
    <w:p w14:paraId="3EBEF480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3EB69B08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nato/a ____________________________________________ il ____________________________ </w:t>
      </w:r>
    </w:p>
    <w:p w14:paraId="7E665526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36DD8B71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residente a _____________________________________Via/Piazza _________________________ </w:t>
      </w:r>
    </w:p>
    <w:p w14:paraId="6C3B329C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36116C3B" w14:textId="77777777" w:rsid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Codice Fiscale ________________________________ </w:t>
      </w:r>
    </w:p>
    <w:p w14:paraId="5571DA17" w14:textId="77777777" w:rsid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0BC88936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in qualità di legale rappresentante </w:t>
      </w:r>
      <w:r>
        <w:rPr>
          <w:rFonts w:ascii="Trebuchet MS" w:hAnsi="Trebuchet MS"/>
          <w:sz w:val="22"/>
          <w:szCs w:val="22"/>
        </w:rPr>
        <w:t xml:space="preserve">dell’ENTE </w:t>
      </w:r>
      <w:r w:rsidRPr="000B7668">
        <w:rPr>
          <w:rFonts w:ascii="Trebuchet MS" w:hAnsi="Trebuchet MS"/>
          <w:sz w:val="22"/>
          <w:szCs w:val="22"/>
        </w:rPr>
        <w:t xml:space="preserve">(Ragione sociale) _____________________________ </w:t>
      </w:r>
    </w:p>
    <w:p w14:paraId="2744A2D4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0F275A10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con sede legale in ___________________________ Via __________________________________ </w:t>
      </w:r>
    </w:p>
    <w:p w14:paraId="73B6D061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47651EC3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Codice Fiscale ___________________________ Partita I.V.A. ______________________________ </w:t>
      </w:r>
    </w:p>
    <w:p w14:paraId="0D59ECB2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4DDA1193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Telefono ________________________________ E-mail __________________________________ </w:t>
      </w:r>
    </w:p>
    <w:p w14:paraId="41E114FC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</w:p>
    <w:p w14:paraId="72EEE68E" w14:textId="77777777" w:rsidR="000B7668" w:rsidRPr="000B7668" w:rsidRDefault="000B7668" w:rsidP="000B7668">
      <w:pPr>
        <w:pStyle w:val="Default"/>
        <w:rPr>
          <w:rFonts w:ascii="Trebuchet MS" w:hAnsi="Trebuchet MS"/>
          <w:sz w:val="22"/>
          <w:szCs w:val="22"/>
        </w:rPr>
      </w:pPr>
      <w:r w:rsidRPr="000B7668">
        <w:rPr>
          <w:rFonts w:ascii="Trebuchet MS" w:hAnsi="Trebuchet MS"/>
          <w:sz w:val="22"/>
          <w:szCs w:val="22"/>
        </w:rPr>
        <w:t xml:space="preserve">PEC: ____________________________________________________________________________ </w:t>
      </w:r>
    </w:p>
    <w:p w14:paraId="520FBBB6" w14:textId="77777777" w:rsidR="000B7668" w:rsidRPr="000B7668" w:rsidRDefault="000B7668" w:rsidP="000B7668">
      <w:pPr>
        <w:pStyle w:val="Default"/>
        <w:rPr>
          <w:rFonts w:ascii="Trebuchet MS" w:hAnsi="Trebuchet MS"/>
          <w:b/>
          <w:bCs/>
          <w:sz w:val="22"/>
          <w:szCs w:val="22"/>
        </w:rPr>
      </w:pPr>
    </w:p>
    <w:p w14:paraId="40A12523" w14:textId="77777777" w:rsidR="000B7668" w:rsidRPr="000B7668" w:rsidRDefault="000B7668" w:rsidP="000B7668">
      <w:pPr>
        <w:spacing w:after="172"/>
        <w:jc w:val="center"/>
        <w:rPr>
          <w:rFonts w:ascii="Trebuchet MS" w:hAnsi="Trebuchet MS"/>
          <w:b/>
          <w:color w:val="000000"/>
        </w:rPr>
      </w:pPr>
      <w:r w:rsidRPr="000B7668">
        <w:rPr>
          <w:rFonts w:ascii="Trebuchet MS" w:hAnsi="Trebuchet MS"/>
          <w:b/>
          <w:color w:val="000000"/>
        </w:rPr>
        <w:t>ADERISCE ALLA MANIFESTAZIONE D’INTERESSE DI CUI ALL’OGGETTO</w:t>
      </w:r>
    </w:p>
    <w:p w14:paraId="011A7866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>al fine di partecipare al tavolo di co-</w:t>
      </w:r>
      <w:r>
        <w:rPr>
          <w:rFonts w:ascii="Trebuchet MS" w:hAnsi="Trebuchet MS"/>
        </w:rPr>
        <w:t>programmazione finalizzato</w:t>
      </w:r>
      <w:r w:rsidRPr="000B7668">
        <w:rPr>
          <w:rFonts w:ascii="Trebuchet MS" w:hAnsi="Trebuchet MS"/>
        </w:rPr>
        <w:t xml:space="preserve"> ad individuare possibili strategie volte a favorire l’integrazione so</w:t>
      </w:r>
      <w:r>
        <w:rPr>
          <w:rFonts w:ascii="Trebuchet MS" w:hAnsi="Trebuchet MS"/>
        </w:rPr>
        <w:t>ciale di persone con disabilità nel quartiere Triante / San C</w:t>
      </w:r>
      <w:r w:rsidRPr="000B7668">
        <w:rPr>
          <w:rFonts w:ascii="Trebuchet MS" w:hAnsi="Trebuchet MS"/>
        </w:rPr>
        <w:t>arlo</w:t>
      </w:r>
      <w:r>
        <w:rPr>
          <w:rFonts w:ascii="Trebuchet MS" w:hAnsi="Trebuchet MS"/>
        </w:rPr>
        <w:t>.</w:t>
      </w:r>
    </w:p>
    <w:p w14:paraId="6F899BDF" w14:textId="77777777" w:rsid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>A tale fine sotto la propria responsabilità, ai sensi e per gli effetti di cui agli artt. 46 e 47 del DPR 28.12.2000, n. 445, consapevole delle sanzioni penali richiamate dall’art. 76 del citato DPR445/2000 nell’ipotesi di falsità in atti e di dichiarazioni mendaci</w:t>
      </w:r>
    </w:p>
    <w:p w14:paraId="0D2DAA69" w14:textId="77777777" w:rsidR="000B7668" w:rsidRPr="000B7668" w:rsidRDefault="000B7668" w:rsidP="000B7668">
      <w:pPr>
        <w:jc w:val="center"/>
        <w:rPr>
          <w:rFonts w:ascii="Trebuchet MS" w:hAnsi="Trebuchet MS"/>
          <w:b/>
        </w:rPr>
      </w:pPr>
      <w:r w:rsidRPr="000B7668">
        <w:rPr>
          <w:rFonts w:ascii="Trebuchet MS" w:hAnsi="Trebuchet MS"/>
          <w:b/>
        </w:rPr>
        <w:t>DICHIARA</w:t>
      </w:r>
    </w:p>
    <w:p w14:paraId="2BEF287B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1. che la propria Organizzazione rientra nella seguente categoria: </w:t>
      </w:r>
    </w:p>
    <w:p w14:paraId="10F0C237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Enti del Terzo Settore, come definiti dagli articoli 4 del </w:t>
      </w:r>
      <w:proofErr w:type="spellStart"/>
      <w:proofErr w:type="gramStart"/>
      <w:r w:rsidRPr="000B7668">
        <w:rPr>
          <w:rFonts w:ascii="Trebuchet MS" w:hAnsi="Trebuchet MS"/>
        </w:rPr>
        <w:t>D.Lgs</w:t>
      </w:r>
      <w:proofErr w:type="spellEnd"/>
      <w:proofErr w:type="gramEnd"/>
      <w:r w:rsidRPr="000B7668">
        <w:rPr>
          <w:rFonts w:ascii="Trebuchet MS" w:hAnsi="Trebuchet MS"/>
        </w:rPr>
        <w:t xml:space="preserve"> 117/2017 o imprese sociali (</w:t>
      </w:r>
      <w:proofErr w:type="spellStart"/>
      <w:r w:rsidRPr="000B7668">
        <w:rPr>
          <w:rFonts w:ascii="Trebuchet MS" w:hAnsi="Trebuchet MS"/>
        </w:rPr>
        <w:t>D.Lgs.</w:t>
      </w:r>
      <w:proofErr w:type="spellEnd"/>
      <w:r w:rsidRPr="000B7668">
        <w:rPr>
          <w:rFonts w:ascii="Trebuchet MS" w:hAnsi="Trebuchet MS"/>
        </w:rPr>
        <w:t xml:space="preserve"> 112/17 </w:t>
      </w:r>
      <w:proofErr w:type="spellStart"/>
      <w:r w:rsidRPr="000B7668">
        <w:rPr>
          <w:rFonts w:ascii="Trebuchet MS" w:hAnsi="Trebuchet MS"/>
        </w:rPr>
        <w:t>s.m.i.</w:t>
      </w:r>
      <w:proofErr w:type="spellEnd"/>
      <w:r w:rsidRPr="000B7668">
        <w:rPr>
          <w:rFonts w:ascii="Trebuchet MS" w:hAnsi="Trebuchet MS"/>
        </w:rPr>
        <w:t xml:space="preserve">) </w:t>
      </w:r>
    </w:p>
    <w:p w14:paraId="7F576F0D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Registro _________________________________________________________________________ </w:t>
      </w:r>
    </w:p>
    <w:p w14:paraId="584C32F8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Data di iscrizione _____________________ n. di iscrizione_________________________________ </w:t>
      </w:r>
    </w:p>
    <w:p w14:paraId="7E4C27A3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2. che la propria Organizzazione ha svolto attività in merito a servizi/progetti/interventi inerenti all’oggetto dell’Avviso come segue: </w:t>
      </w:r>
    </w:p>
    <w:p w14:paraId="4A99865C" w14:textId="08ADBA5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Inserire elenco di </w:t>
      </w:r>
      <w:r w:rsidR="00C91F1A">
        <w:rPr>
          <w:i/>
          <w:iCs/>
          <w:sz w:val="20"/>
          <w:szCs w:val="20"/>
        </w:rPr>
        <w:t xml:space="preserve">eventuali </w:t>
      </w:r>
      <w:r>
        <w:rPr>
          <w:i/>
          <w:iCs/>
          <w:sz w:val="20"/>
          <w:szCs w:val="20"/>
        </w:rPr>
        <w:t xml:space="preserve">servizi/progetti/interventi </w:t>
      </w:r>
      <w:r w:rsidR="00380EDE" w:rsidRPr="00380EDE">
        <w:rPr>
          <w:i/>
          <w:iCs/>
          <w:sz w:val="20"/>
          <w:szCs w:val="20"/>
        </w:rPr>
        <w:t>inerenti all’oggetto dell’Avvis</w:t>
      </w:r>
      <w:r w:rsidR="00380EDE">
        <w:rPr>
          <w:i/>
          <w:iCs/>
          <w:sz w:val="20"/>
          <w:szCs w:val="20"/>
        </w:rPr>
        <w:t xml:space="preserve">o </w:t>
      </w:r>
      <w:r>
        <w:rPr>
          <w:i/>
          <w:iCs/>
          <w:sz w:val="20"/>
          <w:szCs w:val="20"/>
        </w:rPr>
        <w:t>svolti dall’Organizzazione</w:t>
      </w:r>
      <w:r w:rsidR="00380EDE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nell’ultimo triennio (</w:t>
      </w:r>
      <w:proofErr w:type="spellStart"/>
      <w:r>
        <w:rPr>
          <w:i/>
          <w:iCs/>
          <w:sz w:val="20"/>
          <w:szCs w:val="20"/>
        </w:rPr>
        <w:t>max</w:t>
      </w:r>
      <w:proofErr w:type="spellEnd"/>
      <w:r>
        <w:rPr>
          <w:i/>
          <w:iCs/>
          <w:sz w:val="20"/>
          <w:szCs w:val="20"/>
        </w:rPr>
        <w:t xml:space="preserve"> 3000 caratteri). Nel caso in cui l’Organizzazione non abbia esperienze da riportare si chiede di compilare il campo riportando di non avere esperienze. </w:t>
      </w:r>
    </w:p>
    <w:p w14:paraId="7EC451DB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4C8547FA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302720C1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8206B45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3EC02A21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D1D1BB0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10BC17C4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1AE8722D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270F61F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229EF1EF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46B41C2A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06A955E5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2950F57B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21E62782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15866612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0066AB9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71391F29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376D4D93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7745C69B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4AE13014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3BFE4E33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260AD9B0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094E02A4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10C80EEB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5F10FD5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6BF93CA3" w14:textId="77777777" w:rsid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i/>
          <w:iCs/>
          <w:sz w:val="20"/>
          <w:szCs w:val="20"/>
        </w:rPr>
      </w:pPr>
    </w:p>
    <w:p w14:paraId="53982662" w14:textId="77777777" w:rsidR="000B7668" w:rsidRPr="000B7668" w:rsidRDefault="000B7668" w:rsidP="000B7668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rebuchet MS" w:hAnsi="Trebuchet MS"/>
          <w:sz w:val="22"/>
          <w:szCs w:val="22"/>
        </w:rPr>
      </w:pPr>
    </w:p>
    <w:p w14:paraId="0F057078" w14:textId="77777777" w:rsidR="000B7668" w:rsidRDefault="000B7668" w:rsidP="000B7668">
      <w:pPr>
        <w:jc w:val="both"/>
        <w:rPr>
          <w:rFonts w:ascii="Trebuchet MS" w:hAnsi="Trebuchet MS"/>
        </w:rPr>
      </w:pPr>
    </w:p>
    <w:p w14:paraId="5EB87087" w14:textId="77777777" w:rsidR="000B7668" w:rsidRPr="000B7668" w:rsidRDefault="000B7668" w:rsidP="000B7668">
      <w:pPr>
        <w:jc w:val="center"/>
        <w:rPr>
          <w:rFonts w:ascii="Trebuchet MS" w:hAnsi="Trebuchet MS"/>
          <w:b/>
        </w:rPr>
      </w:pPr>
      <w:r w:rsidRPr="000B7668">
        <w:rPr>
          <w:rFonts w:ascii="Trebuchet MS" w:hAnsi="Trebuchet MS"/>
          <w:b/>
        </w:rPr>
        <w:t>DICHIARA ALTRESI’</w:t>
      </w:r>
    </w:p>
    <w:p w14:paraId="64C1C913" w14:textId="77777777" w:rsidR="000B7668" w:rsidRDefault="000B7668" w:rsidP="000B7668">
      <w:pPr>
        <w:jc w:val="both"/>
        <w:rPr>
          <w:rFonts w:ascii="Trebuchet MS" w:hAnsi="Trebuchet MS"/>
        </w:rPr>
      </w:pPr>
    </w:p>
    <w:p w14:paraId="794BDC87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1. di aver preso visione e di accettare tutte le condizioni contenute nell’Avviso di Manifestazione di Interesse in premessa citato; </w:t>
      </w:r>
    </w:p>
    <w:p w14:paraId="6E582632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2. di eleggere domicilio, ai fini della presente procedura, presso il luogo indicato nella presente domanda e di accettare che le comunicazioni avverranno esclusivamente a mezzo PEC all’indirizzo indicato nella presente domanda; </w:t>
      </w:r>
    </w:p>
    <w:p w14:paraId="46BE2F72" w14:textId="77777777" w:rsidR="000B7668" w:rsidRDefault="000B7668" w:rsidP="000B7668">
      <w:pPr>
        <w:jc w:val="both"/>
        <w:rPr>
          <w:rFonts w:ascii="Trebuchet MS" w:hAnsi="Trebuchet MS"/>
        </w:rPr>
      </w:pPr>
    </w:p>
    <w:p w14:paraId="092EF5D2" w14:textId="77777777" w:rsidR="000B7668" w:rsidRDefault="000B7668" w:rsidP="000B7668">
      <w:pPr>
        <w:jc w:val="both"/>
        <w:rPr>
          <w:rFonts w:ascii="Trebuchet MS" w:hAnsi="Trebuchet MS"/>
        </w:rPr>
      </w:pPr>
    </w:p>
    <w:p w14:paraId="69991EC0" w14:textId="77777777" w:rsidR="000B7668" w:rsidRPr="000B7668" w:rsidRDefault="000B7668" w:rsidP="000B7668">
      <w:pPr>
        <w:ind w:left="-5"/>
        <w:jc w:val="both"/>
        <w:rPr>
          <w:rFonts w:ascii="Trebuchet MS" w:hAnsi="Trebuchet MS"/>
          <w:sz w:val="16"/>
          <w:szCs w:val="16"/>
        </w:rPr>
      </w:pPr>
      <w:r w:rsidRPr="000B7668">
        <w:rPr>
          <w:rFonts w:ascii="Trebuchet MS" w:hAnsi="Trebuchet MS"/>
          <w:sz w:val="16"/>
          <w:szCs w:val="16"/>
        </w:rPr>
        <w:t>Si comunica che tutti i dati personali (comuni identificativi, sensibili e/o giudiziari) comunicati al Comune di Monza saranno trattati esclusivamente per finalità istituzionali nel rispetto delle prescrizioni previste Regolamento 679/2016/UE.</w:t>
      </w:r>
      <w:r>
        <w:rPr>
          <w:rFonts w:ascii="Trebuchet MS" w:hAnsi="Trebuchet MS"/>
          <w:sz w:val="16"/>
          <w:szCs w:val="16"/>
        </w:rPr>
        <w:t xml:space="preserve"> </w:t>
      </w:r>
      <w:r w:rsidRPr="000B7668">
        <w:rPr>
          <w:rFonts w:ascii="Trebuchet MS" w:hAnsi="Trebuchet MS"/>
          <w:sz w:val="16"/>
          <w:szCs w:val="16"/>
        </w:rPr>
        <w:t>Il trattamento dei dati personali avviene utilizzando strumenti e supporti sia cartacei che informatici.</w:t>
      </w:r>
      <w:r>
        <w:rPr>
          <w:rFonts w:ascii="Trebuchet MS" w:hAnsi="Trebuchet MS"/>
          <w:sz w:val="16"/>
          <w:szCs w:val="16"/>
        </w:rPr>
        <w:t xml:space="preserve"> </w:t>
      </w:r>
      <w:r w:rsidRPr="000B7668">
        <w:rPr>
          <w:rFonts w:ascii="Trebuchet MS" w:hAnsi="Trebuchet MS"/>
          <w:sz w:val="16"/>
          <w:szCs w:val="16"/>
        </w:rPr>
        <w:t>Il Titolare del trattamento dei dati personali è il Comune di Monza.</w:t>
      </w:r>
      <w:r>
        <w:rPr>
          <w:rFonts w:ascii="Trebuchet MS" w:hAnsi="Trebuchet MS"/>
          <w:sz w:val="16"/>
          <w:szCs w:val="16"/>
        </w:rPr>
        <w:t xml:space="preserve"> </w:t>
      </w:r>
      <w:r w:rsidRPr="000B7668">
        <w:rPr>
          <w:rFonts w:ascii="Trebuchet MS" w:hAnsi="Trebuchet MS"/>
          <w:sz w:val="16"/>
          <w:szCs w:val="16"/>
        </w:rPr>
        <w:t>L’Interessato può esercitare i diritti previsti dagli articoli 15, 16, 17, 18, 20, 21 e 22 del Regolamento 679/2016/UE.</w:t>
      </w:r>
      <w:r>
        <w:rPr>
          <w:rFonts w:ascii="Trebuchet MS" w:hAnsi="Trebuchet MS"/>
          <w:sz w:val="16"/>
          <w:szCs w:val="16"/>
        </w:rPr>
        <w:t xml:space="preserve"> </w:t>
      </w:r>
      <w:r w:rsidRPr="000B7668">
        <w:rPr>
          <w:rFonts w:ascii="Trebuchet MS" w:hAnsi="Trebuchet MS"/>
          <w:sz w:val="16"/>
          <w:szCs w:val="16"/>
        </w:rPr>
        <w:t xml:space="preserve">L’informativa completa redatta ai sensi degli articoli 13 e 14 del Regolamento 679/2016/UE è reperibile presso gli uffici dell'Ente e consultabile sul sito web dell’ente all'indirizzo </w:t>
      </w:r>
      <w:hyperlink r:id="rId7" w:history="1">
        <w:r w:rsidRPr="000B7668">
          <w:rPr>
            <w:rFonts w:ascii="Trebuchet MS" w:hAnsi="Trebuchet MS"/>
            <w:sz w:val="16"/>
            <w:szCs w:val="16"/>
          </w:rPr>
          <w:t>www.comune.monza.it</w:t>
        </w:r>
      </w:hyperlink>
      <w:r w:rsidRPr="000B7668">
        <w:rPr>
          <w:rFonts w:ascii="Trebuchet MS" w:hAnsi="Trebuchet MS"/>
          <w:sz w:val="16"/>
          <w:szCs w:val="16"/>
        </w:rPr>
        <w:t xml:space="preserve">. Il Data </w:t>
      </w:r>
      <w:proofErr w:type="spellStart"/>
      <w:r w:rsidRPr="000B7668">
        <w:rPr>
          <w:rFonts w:ascii="Trebuchet MS" w:hAnsi="Trebuchet MS"/>
          <w:sz w:val="16"/>
          <w:szCs w:val="16"/>
        </w:rPr>
        <w:t>Protection</w:t>
      </w:r>
      <w:proofErr w:type="spellEnd"/>
      <w:r w:rsidRPr="000B7668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B7668">
        <w:rPr>
          <w:rFonts w:ascii="Trebuchet MS" w:hAnsi="Trebuchet MS"/>
          <w:sz w:val="16"/>
          <w:szCs w:val="16"/>
        </w:rPr>
        <w:t>Officer</w:t>
      </w:r>
      <w:proofErr w:type="spellEnd"/>
      <w:r w:rsidRPr="000B7668">
        <w:rPr>
          <w:rFonts w:ascii="Trebuchet MS" w:hAnsi="Trebuchet MS"/>
          <w:sz w:val="16"/>
          <w:szCs w:val="16"/>
        </w:rPr>
        <w:t>/Responsabile della Protezione dei dati individuato dall’ente è contattabile all’indirizzo mail privacy@adeguamentiprivacy.it</w:t>
      </w:r>
    </w:p>
    <w:p w14:paraId="323DA50F" w14:textId="77777777" w:rsidR="000B7668" w:rsidRPr="000B7668" w:rsidRDefault="000B7668" w:rsidP="000B7668">
      <w:pPr>
        <w:jc w:val="both"/>
        <w:rPr>
          <w:rFonts w:ascii="Trebuchet MS" w:hAnsi="Trebuchet MS"/>
        </w:rPr>
      </w:pPr>
    </w:p>
    <w:p w14:paraId="01F20D37" w14:textId="77777777" w:rsidR="000B7668" w:rsidRPr="000B7668" w:rsidRDefault="000B7668" w:rsidP="000B7668">
      <w:pPr>
        <w:jc w:val="both"/>
        <w:rPr>
          <w:rFonts w:ascii="Trebuchet MS" w:hAnsi="Trebuchet MS"/>
        </w:rPr>
      </w:pPr>
      <w:r w:rsidRPr="000B7668">
        <w:rPr>
          <w:rFonts w:ascii="Trebuchet MS" w:hAnsi="Trebuchet MS"/>
        </w:rPr>
        <w:t xml:space="preserve">Luogo e data </w:t>
      </w:r>
    </w:p>
    <w:p w14:paraId="3DF1A583" w14:textId="77777777" w:rsidR="000B7668" w:rsidRPr="000B7668" w:rsidRDefault="000B7668" w:rsidP="000B7668">
      <w:pPr>
        <w:ind w:left="5664"/>
        <w:jc w:val="center"/>
        <w:rPr>
          <w:rFonts w:ascii="Trebuchet MS" w:hAnsi="Trebuchet MS"/>
        </w:rPr>
      </w:pPr>
      <w:r w:rsidRPr="000B7668">
        <w:rPr>
          <w:rFonts w:ascii="Trebuchet MS" w:hAnsi="Trebuchet MS"/>
        </w:rPr>
        <w:t>Il Legale rappresentante</w:t>
      </w:r>
    </w:p>
    <w:p w14:paraId="7A6764B6" w14:textId="77777777" w:rsidR="000B7668" w:rsidRPr="000B7668" w:rsidRDefault="000B7668" w:rsidP="000B7668">
      <w:pPr>
        <w:ind w:left="5664"/>
        <w:jc w:val="center"/>
        <w:rPr>
          <w:rFonts w:ascii="Trebuchet MS" w:hAnsi="Trebuchet MS"/>
        </w:rPr>
      </w:pPr>
      <w:r w:rsidRPr="000B7668">
        <w:rPr>
          <w:rFonts w:ascii="Trebuchet MS" w:hAnsi="Trebuchet MS"/>
        </w:rPr>
        <w:t>Firma digitale</w:t>
      </w:r>
    </w:p>
    <w:sectPr w:rsidR="000B7668" w:rsidRPr="000B7668" w:rsidSect="00394DE3">
      <w:pgSz w:w="11906" w:h="16838"/>
      <w:pgMar w:top="1417" w:right="1134" w:bottom="1134" w:left="1134" w:header="0" w:footer="0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8"/>
    <w:rsid w:val="00027484"/>
    <w:rsid w:val="000B7668"/>
    <w:rsid w:val="001B5D2B"/>
    <w:rsid w:val="00380EDE"/>
    <w:rsid w:val="00394DE3"/>
    <w:rsid w:val="004B1518"/>
    <w:rsid w:val="008B0693"/>
    <w:rsid w:val="008C0433"/>
    <w:rsid w:val="00C91F1A"/>
    <w:rsid w:val="00D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42FD"/>
  <w15:chartTrackingRefBased/>
  <w15:docId w15:val="{1000B096-FABC-4696-A3B4-0DC0B93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7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omune.monz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88d9d-c50d-4390-816b-cbb6ffb548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E424C22169348BA330047D6A53BB0" ma:contentTypeVersion="15" ma:contentTypeDescription="Creare un nuovo documento." ma:contentTypeScope="" ma:versionID="d9f1f4ac93f43a044a3cb86f6dd017be">
  <xsd:schema xmlns:xsd="http://www.w3.org/2001/XMLSchema" xmlns:xs="http://www.w3.org/2001/XMLSchema" xmlns:p="http://schemas.microsoft.com/office/2006/metadata/properties" xmlns:ns3="04788d9d-c50d-4390-816b-cbb6ffb548cc" xmlns:ns4="927cb353-21f2-473f-840e-0469c20fe0ad" targetNamespace="http://schemas.microsoft.com/office/2006/metadata/properties" ma:root="true" ma:fieldsID="424567c8cce0a49b7cdaa5a9fefa7ac7" ns3:_="" ns4:_="">
    <xsd:import namespace="04788d9d-c50d-4390-816b-cbb6ffb548cc"/>
    <xsd:import namespace="927cb353-21f2-473f-840e-0469c20fe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8d9d-c50d-4390-816b-cbb6ffb5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b353-21f2-473f-840e-0469c20f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77B12-4610-476D-A8C6-EB27A66FF230}">
  <ds:schemaRefs>
    <ds:schemaRef ds:uri="04788d9d-c50d-4390-816b-cbb6ffb548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7cb353-21f2-473f-840e-0469c20fe0a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049DB8-CAC5-4457-9F7A-5DA1FEE6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10DA0-E9AE-4844-9619-F0CA4E32A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88d9d-c50d-4390-816b-cbb6ffb548cc"/>
    <ds:schemaRef ds:uri="927cb353-21f2-473f-840e-0469c20f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Beltrame Lorenzo Giuseppe</dc:creator>
  <cp:keywords/>
  <dc:description/>
  <cp:lastModifiedBy>Beltrame Lorenzo Giuseppe</cp:lastModifiedBy>
  <cp:revision>2</cp:revision>
  <dcterms:created xsi:type="dcterms:W3CDTF">2023-10-31T12:31:00Z</dcterms:created>
  <dcterms:modified xsi:type="dcterms:W3CDTF">2023-10-31T12:31:00Z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0x0101005BEE424C22169348BA330047D6A53BB0</vt:lpwstr>
  </property>
</Properties>
</file>